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3A1C4" w14:textId="77777777" w:rsidR="00DD3019" w:rsidRDefault="00DD3019" w:rsidP="00DD3019">
      <w:pPr>
        <w:autoSpaceDE w:val="0"/>
        <w:autoSpaceDN w:val="0"/>
        <w:adjustRightInd w:val="0"/>
        <w:spacing w:after="0" w:line="240" w:lineRule="auto"/>
        <w:rPr>
          <w:rFonts w:ascii="Arial" w:hAnsi="Arial" w:cs="Arial"/>
          <w:b/>
          <w:bCs/>
          <w:sz w:val="24"/>
          <w:szCs w:val="24"/>
        </w:rPr>
      </w:pPr>
    </w:p>
    <w:p w14:paraId="558CEFCA" w14:textId="77777777" w:rsidR="00DD3019" w:rsidRDefault="00DD3019" w:rsidP="00DD3019">
      <w:pPr>
        <w:autoSpaceDE w:val="0"/>
        <w:autoSpaceDN w:val="0"/>
        <w:adjustRightInd w:val="0"/>
        <w:spacing w:after="0" w:line="240" w:lineRule="auto"/>
        <w:rPr>
          <w:rFonts w:ascii="Arial" w:hAnsi="Arial" w:cs="Arial"/>
          <w:b/>
          <w:bCs/>
          <w:sz w:val="24"/>
          <w:szCs w:val="24"/>
        </w:rPr>
      </w:pPr>
    </w:p>
    <w:p w14:paraId="6D6818DB" w14:textId="77777777" w:rsidR="00DD3019" w:rsidRDefault="00DD3019" w:rsidP="00DD3019">
      <w:pPr>
        <w:autoSpaceDE w:val="0"/>
        <w:autoSpaceDN w:val="0"/>
        <w:adjustRightInd w:val="0"/>
        <w:spacing w:after="0" w:line="240" w:lineRule="auto"/>
        <w:rPr>
          <w:rFonts w:ascii="Arial" w:hAnsi="Arial" w:cs="Arial"/>
          <w:b/>
          <w:bCs/>
          <w:sz w:val="24"/>
          <w:szCs w:val="24"/>
        </w:rPr>
      </w:pPr>
    </w:p>
    <w:p w14:paraId="6B8AC629" w14:textId="77777777" w:rsidR="00DD3019" w:rsidRDefault="00DD3019" w:rsidP="00DD3019">
      <w:pPr>
        <w:autoSpaceDE w:val="0"/>
        <w:autoSpaceDN w:val="0"/>
        <w:adjustRightInd w:val="0"/>
        <w:spacing w:after="0" w:line="240" w:lineRule="auto"/>
        <w:rPr>
          <w:rFonts w:ascii="Arial" w:hAnsi="Arial" w:cs="Arial"/>
          <w:b/>
          <w:bCs/>
          <w:sz w:val="24"/>
          <w:szCs w:val="24"/>
        </w:rPr>
      </w:pPr>
    </w:p>
    <w:p w14:paraId="63C978BB" w14:textId="77777777" w:rsidR="00DD3019" w:rsidRDefault="00DD3019" w:rsidP="00DD3019">
      <w:pPr>
        <w:autoSpaceDE w:val="0"/>
        <w:autoSpaceDN w:val="0"/>
        <w:adjustRightInd w:val="0"/>
        <w:spacing w:after="0" w:line="240" w:lineRule="auto"/>
        <w:rPr>
          <w:rFonts w:ascii="Arial" w:hAnsi="Arial" w:cs="Arial"/>
          <w:b/>
          <w:bCs/>
          <w:sz w:val="24"/>
          <w:szCs w:val="24"/>
        </w:rPr>
      </w:pPr>
    </w:p>
    <w:p w14:paraId="1C42B619" w14:textId="23FFACAF" w:rsidR="00DD3019" w:rsidRDefault="00DD3019" w:rsidP="00DD301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BUSINESS 1044 - ASSIGNMENTS</w:t>
      </w:r>
    </w:p>
    <w:p w14:paraId="1B2876BD" w14:textId="77777777" w:rsidR="00DD3019" w:rsidRDefault="00DD3019" w:rsidP="00DD3019">
      <w:pPr>
        <w:autoSpaceDE w:val="0"/>
        <w:autoSpaceDN w:val="0"/>
        <w:adjustRightInd w:val="0"/>
        <w:spacing w:after="0" w:line="240" w:lineRule="auto"/>
        <w:rPr>
          <w:rFonts w:ascii="Arial" w:hAnsi="Arial" w:cs="Arial"/>
          <w:b/>
          <w:bCs/>
          <w:sz w:val="24"/>
          <w:szCs w:val="24"/>
        </w:rPr>
      </w:pPr>
    </w:p>
    <w:p w14:paraId="4B278B3E" w14:textId="77777777" w:rsidR="00DD3019" w:rsidRDefault="00DD3019" w:rsidP="00DD3019">
      <w:pPr>
        <w:autoSpaceDE w:val="0"/>
        <w:autoSpaceDN w:val="0"/>
        <w:adjustRightInd w:val="0"/>
        <w:spacing w:after="0" w:line="240" w:lineRule="auto"/>
        <w:rPr>
          <w:rFonts w:ascii="Arial" w:hAnsi="Arial" w:cs="Arial"/>
          <w:b/>
          <w:bCs/>
          <w:sz w:val="24"/>
          <w:szCs w:val="24"/>
        </w:rPr>
      </w:pPr>
    </w:p>
    <w:p w14:paraId="22574D69" w14:textId="77777777" w:rsidR="00DD3019" w:rsidRDefault="00DD3019" w:rsidP="00DD3019">
      <w:pPr>
        <w:autoSpaceDE w:val="0"/>
        <w:autoSpaceDN w:val="0"/>
        <w:adjustRightInd w:val="0"/>
        <w:spacing w:after="0" w:line="240" w:lineRule="auto"/>
        <w:rPr>
          <w:rFonts w:ascii="Arial" w:hAnsi="Arial" w:cs="Arial"/>
          <w:b/>
          <w:bCs/>
          <w:sz w:val="24"/>
          <w:szCs w:val="24"/>
        </w:rPr>
      </w:pPr>
    </w:p>
    <w:p w14:paraId="0C965392" w14:textId="77777777" w:rsidR="00DD3019" w:rsidRDefault="00DD3019" w:rsidP="00DD3019">
      <w:pPr>
        <w:autoSpaceDE w:val="0"/>
        <w:autoSpaceDN w:val="0"/>
        <w:adjustRightInd w:val="0"/>
        <w:spacing w:after="0" w:line="240" w:lineRule="auto"/>
        <w:rPr>
          <w:rFonts w:ascii="Arial" w:hAnsi="Arial" w:cs="Arial"/>
          <w:b/>
          <w:bCs/>
          <w:sz w:val="24"/>
          <w:szCs w:val="24"/>
        </w:rPr>
      </w:pPr>
    </w:p>
    <w:p w14:paraId="65DC2742" w14:textId="77777777" w:rsidR="00DD3019" w:rsidRDefault="00DD3019" w:rsidP="00DD3019">
      <w:pPr>
        <w:autoSpaceDE w:val="0"/>
        <w:autoSpaceDN w:val="0"/>
        <w:adjustRightInd w:val="0"/>
        <w:spacing w:after="0" w:line="240" w:lineRule="auto"/>
        <w:rPr>
          <w:rFonts w:ascii="Arial" w:hAnsi="Arial" w:cs="Arial"/>
          <w:b/>
          <w:bCs/>
          <w:sz w:val="24"/>
          <w:szCs w:val="24"/>
        </w:rPr>
      </w:pPr>
    </w:p>
    <w:p w14:paraId="1F620FC4" w14:textId="5F5C3E1B" w:rsidR="00DD3019" w:rsidRDefault="00DD3019" w:rsidP="00DD301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Assignment 1-.</w:t>
      </w:r>
    </w:p>
    <w:p w14:paraId="4F9FCFDE" w14:textId="40F64A12" w:rsidR="00DD3019" w:rsidRDefault="00DD3019" w:rsidP="00DD3019">
      <w:pPr>
        <w:autoSpaceDE w:val="0"/>
        <w:autoSpaceDN w:val="0"/>
        <w:adjustRightInd w:val="0"/>
        <w:spacing w:after="0" w:line="240" w:lineRule="auto"/>
        <w:rPr>
          <w:rFonts w:ascii="Arial" w:hAnsi="Arial" w:cs="Arial"/>
          <w:b/>
          <w:bCs/>
          <w:sz w:val="24"/>
          <w:szCs w:val="24"/>
        </w:rPr>
      </w:pPr>
    </w:p>
    <w:p w14:paraId="40948B54" w14:textId="77777777" w:rsidR="00DD3019" w:rsidRDefault="00DD3019"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1-Lindsay Lohan and Angelina Jolie meet you for lunch after finding out you were</w:t>
      </w:r>
    </w:p>
    <w:p w14:paraId="1DB1ECE2" w14:textId="770FC02C" w:rsidR="00DD3019" w:rsidRDefault="00DD3019"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studying at George Brown College with the famous former WWE champion and now Law Professor-Comedian-Dancer-Illuminati Member Michael “ The Hebrew Hammer” Rubenstein.</w:t>
      </w:r>
    </w:p>
    <w:p w14:paraId="324C4EBF" w14:textId="3475CB7B" w:rsidR="00DD3019" w:rsidRDefault="00DD3019" w:rsidP="00DD3019">
      <w:pPr>
        <w:autoSpaceDE w:val="0"/>
        <w:autoSpaceDN w:val="0"/>
        <w:adjustRightInd w:val="0"/>
        <w:spacing w:after="0" w:line="240" w:lineRule="auto"/>
        <w:rPr>
          <w:rFonts w:ascii="Arial" w:hAnsi="Arial" w:cs="Arial"/>
          <w:sz w:val="24"/>
          <w:szCs w:val="24"/>
        </w:rPr>
      </w:pPr>
    </w:p>
    <w:p w14:paraId="260BFC36" w14:textId="7614393C" w:rsidR="00DD3019" w:rsidRDefault="00DD3019"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They were out dancing at their favourite club, </w:t>
      </w:r>
      <w:r w:rsidR="0017389E">
        <w:rPr>
          <w:rFonts w:ascii="Arial" w:hAnsi="Arial" w:cs="Arial"/>
          <w:sz w:val="24"/>
          <w:szCs w:val="24"/>
        </w:rPr>
        <w:t>Rib Cage’s when some things happened.</w:t>
      </w:r>
    </w:p>
    <w:p w14:paraId="00E4987B" w14:textId="5CBA4687" w:rsidR="0017389E" w:rsidRDefault="0017389E" w:rsidP="00DD3019">
      <w:pPr>
        <w:autoSpaceDE w:val="0"/>
        <w:autoSpaceDN w:val="0"/>
        <w:adjustRightInd w:val="0"/>
        <w:spacing w:after="0" w:line="240" w:lineRule="auto"/>
        <w:rPr>
          <w:rFonts w:ascii="Arial" w:hAnsi="Arial" w:cs="Arial"/>
          <w:sz w:val="24"/>
          <w:szCs w:val="24"/>
        </w:rPr>
      </w:pPr>
    </w:p>
    <w:p w14:paraId="71308A73" w14:textId="61D658A4" w:rsidR="0017389E" w:rsidRDefault="0017389E"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a-They checked in their coats and hats and they noticed a sign that said: “You assume the risk of leaving your clothes here”. Not withstanding the sign, an employee called Gigi checked in their coats and gave them tickets and it also said on the tickets in small print-you assume risk of lost clothing.</w:t>
      </w:r>
    </w:p>
    <w:p w14:paraId="7713674A" w14:textId="3E6E7F50" w:rsidR="0017389E" w:rsidRDefault="0017389E" w:rsidP="00DD3019">
      <w:pPr>
        <w:autoSpaceDE w:val="0"/>
        <w:autoSpaceDN w:val="0"/>
        <w:adjustRightInd w:val="0"/>
        <w:spacing w:after="0" w:line="240" w:lineRule="auto"/>
        <w:rPr>
          <w:rFonts w:ascii="Arial" w:hAnsi="Arial" w:cs="Arial"/>
          <w:sz w:val="24"/>
          <w:szCs w:val="24"/>
        </w:rPr>
      </w:pPr>
    </w:p>
    <w:p w14:paraId="3016FC9A" w14:textId="59B0838A" w:rsidR="0017389E" w:rsidRDefault="0017389E"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b-While on the dance floor Angelina was being spun around by Lindsay. The two are award winning dancers and Lindsay although a tiny bit shorter than Angelina was the lead dancer and she swung Angelina four or five times. Both were wearing high heels and short dresses. Many people noticed their moves and smiled and cheered as Lindsay dipped and swirled Angelina around but at one point Angelina slipped on a wet spot on the dance floor and accidently bumped into Tony Basil her former girlfriend who was dancing with Bruno </w:t>
      </w:r>
      <w:proofErr w:type="spellStart"/>
      <w:r>
        <w:rPr>
          <w:rFonts w:ascii="Arial" w:hAnsi="Arial" w:cs="Arial"/>
          <w:sz w:val="24"/>
          <w:szCs w:val="24"/>
        </w:rPr>
        <w:t>Marz</w:t>
      </w:r>
      <w:proofErr w:type="spellEnd"/>
      <w:r>
        <w:rPr>
          <w:rFonts w:ascii="Arial" w:hAnsi="Arial" w:cs="Arial"/>
          <w:sz w:val="24"/>
          <w:szCs w:val="24"/>
        </w:rPr>
        <w:t xml:space="preserve"> a mutual friend of Lindsay, Angelina and Tony and the hair stylist for all 3. After getting bumped Tony said, “Tell </w:t>
      </w:r>
      <w:proofErr w:type="spellStart"/>
      <w:r>
        <w:rPr>
          <w:rFonts w:ascii="Arial" w:hAnsi="Arial" w:cs="Arial"/>
          <w:sz w:val="24"/>
          <w:szCs w:val="24"/>
        </w:rPr>
        <w:t>yer</w:t>
      </w:r>
      <w:proofErr w:type="spellEnd"/>
      <w:r>
        <w:rPr>
          <w:rFonts w:ascii="Arial" w:hAnsi="Arial" w:cs="Arial"/>
          <w:sz w:val="24"/>
          <w:szCs w:val="24"/>
        </w:rPr>
        <w:t xml:space="preserve"> slutty girl friend to be careful and on hearing this Angelina told Lindsay who helped Angelina up and claims to have accidently while doing this elbowed Tony in the face resulting in the two getting into a fight.</w:t>
      </w:r>
    </w:p>
    <w:p w14:paraId="63B325A3" w14:textId="6AB7DC9E" w:rsidR="0017389E" w:rsidRDefault="0017389E" w:rsidP="00DD3019">
      <w:pPr>
        <w:autoSpaceDE w:val="0"/>
        <w:autoSpaceDN w:val="0"/>
        <w:adjustRightInd w:val="0"/>
        <w:spacing w:after="0" w:line="240" w:lineRule="auto"/>
        <w:rPr>
          <w:rFonts w:ascii="Arial" w:hAnsi="Arial" w:cs="Arial"/>
          <w:sz w:val="24"/>
          <w:szCs w:val="24"/>
        </w:rPr>
      </w:pPr>
    </w:p>
    <w:p w14:paraId="2A9783A6" w14:textId="5E361ACE" w:rsidR="0017389E" w:rsidRDefault="0017389E"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c-Bruno </w:t>
      </w:r>
      <w:proofErr w:type="spellStart"/>
      <w:r>
        <w:rPr>
          <w:rFonts w:ascii="Arial" w:hAnsi="Arial" w:cs="Arial"/>
          <w:sz w:val="24"/>
          <w:szCs w:val="24"/>
        </w:rPr>
        <w:t>Marz</w:t>
      </w:r>
      <w:proofErr w:type="spellEnd"/>
      <w:r>
        <w:rPr>
          <w:rFonts w:ascii="Arial" w:hAnsi="Arial" w:cs="Arial"/>
          <w:sz w:val="24"/>
          <w:szCs w:val="24"/>
        </w:rPr>
        <w:t xml:space="preserve"> and 3 bouncers and a by-stander Ivanka Trump broke up the fight and Angelina and Lindsay much to their upset were told to leave. Angelina was limping </w:t>
      </w:r>
      <w:r w:rsidR="00310E9C">
        <w:rPr>
          <w:rFonts w:ascii="Arial" w:hAnsi="Arial" w:cs="Arial"/>
          <w:sz w:val="24"/>
          <w:szCs w:val="24"/>
        </w:rPr>
        <w:t xml:space="preserve">c. C. C. Angelina </w:t>
      </w:r>
      <w:r>
        <w:rPr>
          <w:rFonts w:ascii="Arial" w:hAnsi="Arial" w:cs="Arial"/>
          <w:sz w:val="24"/>
          <w:szCs w:val="24"/>
        </w:rPr>
        <w:t>had sprained her ankle from the fall and Lindsay had some red marks on her right hand and Tony Basil claimed to have a cut lip. Bruno claimed he had a bite mark on his buttocks but he said it was an accident and not to worry these things happen.</w:t>
      </w:r>
    </w:p>
    <w:p w14:paraId="1AC137A2" w14:textId="5CAF3670" w:rsidR="0017389E" w:rsidRDefault="0017389E" w:rsidP="00DD3019">
      <w:pPr>
        <w:autoSpaceDE w:val="0"/>
        <w:autoSpaceDN w:val="0"/>
        <w:adjustRightInd w:val="0"/>
        <w:spacing w:after="0" w:line="240" w:lineRule="auto"/>
        <w:rPr>
          <w:rFonts w:ascii="Arial" w:hAnsi="Arial" w:cs="Arial"/>
          <w:sz w:val="24"/>
          <w:szCs w:val="24"/>
        </w:rPr>
      </w:pPr>
    </w:p>
    <w:p w14:paraId="48C84C37" w14:textId="5CC35C2A" w:rsidR="00310E9C" w:rsidRDefault="00310E9C"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 On going to get their coats Gigi said she could not find them and the bar was not responsible for them being lost.</w:t>
      </w:r>
    </w:p>
    <w:p w14:paraId="438466E3" w14:textId="496BDDD8" w:rsidR="00DD3019" w:rsidRDefault="00DD3019" w:rsidP="00DD3019">
      <w:pPr>
        <w:autoSpaceDE w:val="0"/>
        <w:autoSpaceDN w:val="0"/>
        <w:adjustRightInd w:val="0"/>
        <w:spacing w:after="0" w:line="240" w:lineRule="auto"/>
        <w:rPr>
          <w:rFonts w:ascii="Arial" w:hAnsi="Arial" w:cs="Arial"/>
          <w:b/>
          <w:bCs/>
          <w:sz w:val="24"/>
          <w:szCs w:val="24"/>
        </w:rPr>
      </w:pPr>
    </w:p>
    <w:p w14:paraId="4A2A76F8" w14:textId="615C1000" w:rsidR="00DD3019" w:rsidRDefault="00310E9C" w:rsidP="00DD301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Questions:</w:t>
      </w:r>
    </w:p>
    <w:p w14:paraId="23DEBA07" w14:textId="329352D8" w:rsidR="00310E9C" w:rsidRDefault="00310E9C" w:rsidP="00DD3019">
      <w:pPr>
        <w:autoSpaceDE w:val="0"/>
        <w:autoSpaceDN w:val="0"/>
        <w:adjustRightInd w:val="0"/>
        <w:spacing w:after="0" w:line="240" w:lineRule="auto"/>
        <w:rPr>
          <w:rFonts w:ascii="Arial" w:hAnsi="Arial" w:cs="Arial"/>
          <w:b/>
          <w:bCs/>
          <w:sz w:val="24"/>
          <w:szCs w:val="24"/>
        </w:rPr>
      </w:pPr>
    </w:p>
    <w:p w14:paraId="58DDFA11" w14:textId="467F3AAC" w:rsidR="00310E9C" w:rsidRDefault="00310E9C"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1-Can Tony Basil sue Lindsay Lohan and if so for what kind of tort and what must she prove and what would Lindsay’s anticipated defence be?</w:t>
      </w:r>
    </w:p>
    <w:p w14:paraId="1EF222B8" w14:textId="4A2ABB98" w:rsidR="00310E9C" w:rsidRDefault="00310E9C" w:rsidP="00DD3019">
      <w:pPr>
        <w:autoSpaceDE w:val="0"/>
        <w:autoSpaceDN w:val="0"/>
        <w:adjustRightInd w:val="0"/>
        <w:spacing w:after="0" w:line="240" w:lineRule="auto"/>
        <w:rPr>
          <w:rFonts w:ascii="Arial" w:hAnsi="Arial" w:cs="Arial"/>
          <w:sz w:val="24"/>
          <w:szCs w:val="24"/>
        </w:rPr>
      </w:pPr>
    </w:p>
    <w:p w14:paraId="646B8C62" w14:textId="19FAA1FE" w:rsidR="00310E9C" w:rsidRDefault="00310E9C"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2-Can Angelina sue the club for a wet spot on the floor that caused her to fall and sprain her ankle. If so, what kind of tort would it be, what must she prove and what kind of remedy or amount of compensation should she expect?</w:t>
      </w:r>
    </w:p>
    <w:p w14:paraId="3F254805" w14:textId="1448AAE1" w:rsidR="00310E9C" w:rsidRDefault="00310E9C" w:rsidP="00DD3019">
      <w:pPr>
        <w:autoSpaceDE w:val="0"/>
        <w:autoSpaceDN w:val="0"/>
        <w:adjustRightInd w:val="0"/>
        <w:spacing w:after="0" w:line="240" w:lineRule="auto"/>
        <w:rPr>
          <w:rFonts w:ascii="Arial" w:hAnsi="Arial" w:cs="Arial"/>
          <w:sz w:val="24"/>
          <w:szCs w:val="24"/>
        </w:rPr>
      </w:pPr>
    </w:p>
    <w:p w14:paraId="42D04305" w14:textId="4FF13F0A" w:rsidR="00310E9C" w:rsidRDefault="00310E9C" w:rsidP="00DD3019">
      <w:pPr>
        <w:autoSpaceDE w:val="0"/>
        <w:autoSpaceDN w:val="0"/>
        <w:adjustRightInd w:val="0"/>
        <w:spacing w:after="0" w:line="240" w:lineRule="auto"/>
        <w:rPr>
          <w:rFonts w:ascii="Arial" w:hAnsi="Arial" w:cs="Arial"/>
          <w:sz w:val="24"/>
          <w:szCs w:val="24"/>
        </w:rPr>
      </w:pPr>
      <w:r>
        <w:rPr>
          <w:rFonts w:ascii="Arial" w:hAnsi="Arial" w:cs="Arial"/>
          <w:sz w:val="24"/>
          <w:szCs w:val="24"/>
        </w:rPr>
        <w:t>3-Can Lindsay and Angelina sue the club for losing their coats, and if so what kind of tort would it be and what would they have to show and what would their remedy be?</w:t>
      </w:r>
    </w:p>
    <w:p w14:paraId="155A1AB6" w14:textId="77777777" w:rsidR="00310E9C" w:rsidRPr="00310E9C" w:rsidRDefault="00310E9C" w:rsidP="00DD3019">
      <w:pPr>
        <w:autoSpaceDE w:val="0"/>
        <w:autoSpaceDN w:val="0"/>
        <w:adjustRightInd w:val="0"/>
        <w:spacing w:after="0" w:line="240" w:lineRule="auto"/>
        <w:rPr>
          <w:rFonts w:ascii="Arial" w:hAnsi="Arial" w:cs="Arial"/>
          <w:sz w:val="24"/>
          <w:szCs w:val="24"/>
        </w:rPr>
      </w:pPr>
    </w:p>
    <w:p w14:paraId="62834875" w14:textId="77777777" w:rsidR="00DD3019" w:rsidRDefault="00DD3019" w:rsidP="00DD3019">
      <w:pPr>
        <w:autoSpaceDE w:val="0"/>
        <w:autoSpaceDN w:val="0"/>
        <w:adjustRightInd w:val="0"/>
        <w:spacing w:after="0" w:line="240" w:lineRule="auto"/>
        <w:rPr>
          <w:rFonts w:ascii="Arial" w:hAnsi="Arial" w:cs="Arial"/>
          <w:b/>
          <w:bCs/>
          <w:sz w:val="24"/>
          <w:szCs w:val="24"/>
        </w:rPr>
      </w:pPr>
    </w:p>
    <w:p w14:paraId="7899F938" w14:textId="77777777" w:rsidR="00DD3019" w:rsidRDefault="00DD3019" w:rsidP="00DD3019">
      <w:pPr>
        <w:autoSpaceDE w:val="0"/>
        <w:autoSpaceDN w:val="0"/>
        <w:adjustRightInd w:val="0"/>
        <w:spacing w:after="0" w:line="240" w:lineRule="auto"/>
        <w:rPr>
          <w:rFonts w:ascii="Arial" w:hAnsi="Arial" w:cs="Arial"/>
          <w:b/>
          <w:bCs/>
          <w:sz w:val="24"/>
          <w:szCs w:val="24"/>
        </w:rPr>
      </w:pPr>
    </w:p>
    <w:p w14:paraId="6BAB2E46" w14:textId="310952B4" w:rsidR="00310E9C" w:rsidRDefault="00310E9C" w:rsidP="00DD3019">
      <w:pPr>
        <w:rPr>
          <w:rFonts w:ascii="Arial" w:hAnsi="Arial" w:cs="Arial"/>
          <w:sz w:val="24"/>
          <w:szCs w:val="24"/>
        </w:rPr>
      </w:pPr>
      <w:r>
        <w:rPr>
          <w:rFonts w:ascii="Arial" w:hAnsi="Arial" w:cs="Arial"/>
          <w:sz w:val="24"/>
          <w:szCs w:val="24"/>
        </w:rPr>
        <w:t>Here are pictures that will help you visualize the above assignments:</w:t>
      </w:r>
    </w:p>
    <w:p w14:paraId="4DB6840E" w14:textId="6DF4DD8E" w:rsidR="00310E9C" w:rsidRDefault="00310E9C" w:rsidP="00DD3019">
      <w:pPr>
        <w:rPr>
          <w:rFonts w:ascii="Arial" w:hAnsi="Arial" w:cs="Arial"/>
          <w:sz w:val="24"/>
          <w:szCs w:val="24"/>
        </w:rPr>
      </w:pPr>
    </w:p>
    <w:p w14:paraId="10F72987" w14:textId="5C382DE5" w:rsidR="00087A9D" w:rsidRDefault="00087A9D" w:rsidP="00DD3019">
      <w:pPr>
        <w:rPr>
          <w:noProof/>
        </w:rPr>
      </w:pPr>
      <w:r>
        <w:rPr>
          <w:noProof/>
        </w:rPr>
        <w:t>Assignment 1</w:t>
      </w:r>
    </w:p>
    <w:p w14:paraId="65E493EF" w14:textId="4A62DF26" w:rsidR="00310E9C" w:rsidRPr="00087A9D" w:rsidRDefault="00087A9D" w:rsidP="00DD3019">
      <w:pPr>
        <w:rPr>
          <w:noProof/>
        </w:rPr>
      </w:pPr>
      <w:r>
        <w:rPr>
          <w:noProof/>
        </w:rPr>
        <w:drawing>
          <wp:inline distT="0" distB="0" distL="0" distR="0" wp14:anchorId="151858E1" wp14:editId="7FADCA25">
            <wp:extent cx="2295525" cy="1533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533525"/>
                    </a:xfrm>
                    <a:prstGeom prst="rect">
                      <a:avLst/>
                    </a:prstGeom>
                    <a:noFill/>
                    <a:ln>
                      <a:noFill/>
                    </a:ln>
                  </pic:spPr>
                </pic:pic>
              </a:graphicData>
            </a:graphic>
          </wp:inline>
        </w:drawing>
      </w:r>
      <w:r>
        <w:rPr>
          <w:noProof/>
        </w:rPr>
        <w:t xml:space="preserve"> Lindsay and Angelina posing with Gigi the coatcheck attendant</w:t>
      </w:r>
    </w:p>
    <w:p w14:paraId="1400FCCB" w14:textId="04EEBF88" w:rsidR="00310E9C" w:rsidRDefault="00310E9C" w:rsidP="00DD3019">
      <w:pPr>
        <w:rPr>
          <w:rFonts w:ascii="Arial" w:hAnsi="Arial" w:cs="Arial"/>
          <w:sz w:val="24"/>
          <w:szCs w:val="24"/>
        </w:rPr>
      </w:pPr>
    </w:p>
    <w:p w14:paraId="56367855" w14:textId="412D11FB" w:rsidR="00310E9C" w:rsidRDefault="00310E9C" w:rsidP="00DD3019">
      <w:pPr>
        <w:rPr>
          <w:rFonts w:ascii="Arial" w:hAnsi="Arial" w:cs="Arial"/>
          <w:sz w:val="24"/>
          <w:szCs w:val="24"/>
        </w:rPr>
      </w:pPr>
      <w:r>
        <w:rPr>
          <w:noProof/>
        </w:rPr>
        <w:lastRenderedPageBreak/>
        <w:drawing>
          <wp:inline distT="0" distB="0" distL="0" distR="0" wp14:anchorId="2C1482A1" wp14:editId="73D2D9C5">
            <wp:extent cx="171450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857500"/>
                    </a:xfrm>
                    <a:prstGeom prst="rect">
                      <a:avLst/>
                    </a:prstGeom>
                    <a:noFill/>
                    <a:ln>
                      <a:noFill/>
                    </a:ln>
                  </pic:spPr>
                </pic:pic>
              </a:graphicData>
            </a:graphic>
          </wp:inline>
        </w:drawing>
      </w:r>
      <w:r>
        <w:rPr>
          <w:rFonts w:ascii="Arial" w:hAnsi="Arial" w:cs="Arial"/>
          <w:sz w:val="24"/>
          <w:szCs w:val="24"/>
        </w:rPr>
        <w:t xml:space="preserve"> Angelina slipping on the dance floor</w:t>
      </w:r>
    </w:p>
    <w:p w14:paraId="7917A884" w14:textId="1BA8C418" w:rsidR="00310E9C" w:rsidRDefault="00310E9C" w:rsidP="00DD3019">
      <w:pPr>
        <w:rPr>
          <w:rFonts w:ascii="Arial" w:hAnsi="Arial" w:cs="Arial"/>
          <w:sz w:val="24"/>
          <w:szCs w:val="24"/>
        </w:rPr>
      </w:pPr>
    </w:p>
    <w:p w14:paraId="3477952D" w14:textId="6AA2AB9F" w:rsidR="00310E9C" w:rsidRDefault="00310E9C" w:rsidP="00DD3019">
      <w:pPr>
        <w:rPr>
          <w:rFonts w:ascii="Arial" w:hAnsi="Arial" w:cs="Arial"/>
          <w:sz w:val="24"/>
          <w:szCs w:val="24"/>
        </w:rPr>
      </w:pPr>
    </w:p>
    <w:p w14:paraId="7D9EEF84" w14:textId="35C4908D" w:rsidR="00310E9C" w:rsidRDefault="00310E9C" w:rsidP="00DD3019">
      <w:pPr>
        <w:rPr>
          <w:rFonts w:ascii="Arial" w:hAnsi="Arial" w:cs="Arial"/>
          <w:sz w:val="24"/>
          <w:szCs w:val="24"/>
        </w:rPr>
      </w:pPr>
      <w:r>
        <w:rPr>
          <w:noProof/>
        </w:rPr>
        <w:drawing>
          <wp:inline distT="0" distB="0" distL="0" distR="0" wp14:anchorId="0C2FAF11" wp14:editId="233235BB">
            <wp:extent cx="2762250" cy="1552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552575"/>
                    </a:xfrm>
                    <a:prstGeom prst="rect">
                      <a:avLst/>
                    </a:prstGeom>
                    <a:noFill/>
                    <a:ln>
                      <a:noFill/>
                    </a:ln>
                  </pic:spPr>
                </pic:pic>
              </a:graphicData>
            </a:graphic>
          </wp:inline>
        </w:drawing>
      </w:r>
      <w:r>
        <w:rPr>
          <w:rFonts w:ascii="Arial" w:hAnsi="Arial" w:cs="Arial"/>
          <w:sz w:val="24"/>
          <w:szCs w:val="24"/>
        </w:rPr>
        <w:t xml:space="preserve"> Tony Basil pointing to her bruised lip</w:t>
      </w:r>
    </w:p>
    <w:p w14:paraId="285FA4A4" w14:textId="43A76B57" w:rsidR="00310E9C" w:rsidRDefault="00087A9D" w:rsidP="00DD3019">
      <w:pPr>
        <w:rPr>
          <w:rFonts w:ascii="Arial" w:hAnsi="Arial" w:cs="Arial"/>
          <w:sz w:val="24"/>
          <w:szCs w:val="24"/>
        </w:rPr>
      </w:pPr>
      <w:r>
        <w:rPr>
          <w:noProof/>
        </w:rPr>
        <w:drawing>
          <wp:inline distT="0" distB="0" distL="0" distR="0" wp14:anchorId="05D5E864" wp14:editId="2B781267">
            <wp:extent cx="192405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857500"/>
                    </a:xfrm>
                    <a:prstGeom prst="rect">
                      <a:avLst/>
                    </a:prstGeom>
                    <a:noFill/>
                    <a:ln>
                      <a:noFill/>
                    </a:ln>
                  </pic:spPr>
                </pic:pic>
              </a:graphicData>
            </a:graphic>
          </wp:inline>
        </w:drawing>
      </w:r>
      <w:r>
        <w:rPr>
          <w:rFonts w:ascii="Arial" w:hAnsi="Arial" w:cs="Arial"/>
          <w:sz w:val="24"/>
          <w:szCs w:val="24"/>
        </w:rPr>
        <w:t xml:space="preserve"> Bruno re-enacting how Angelina slipped </w:t>
      </w:r>
    </w:p>
    <w:p w14:paraId="1537918D"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lastRenderedPageBreak/>
        <w:t xml:space="preserve">Business Law is exclusively federal in jurisdiction.   </w:t>
      </w:r>
    </w:p>
    <w:p w14:paraId="0FD778A3" w14:textId="77777777" w:rsidR="00D33B39" w:rsidRDefault="00D33B39" w:rsidP="00D33B39">
      <w:pPr>
        <w:pStyle w:val="ListParagraph"/>
        <w:rPr>
          <w:rFonts w:ascii="Arial" w:hAnsi="Arial" w:cs="Arial"/>
          <w:b/>
          <w:bCs/>
          <w:sz w:val="24"/>
          <w:szCs w:val="24"/>
        </w:rPr>
      </w:pPr>
    </w:p>
    <w:p w14:paraId="583BB159" w14:textId="77777777" w:rsidR="00D33B39" w:rsidRDefault="00D33B39" w:rsidP="00D33B39">
      <w:pPr>
        <w:pStyle w:val="ListParagraph"/>
        <w:numPr>
          <w:ilvl w:val="0"/>
          <w:numId w:val="2"/>
        </w:numPr>
        <w:rPr>
          <w:rFonts w:ascii="Arial" w:hAnsi="Arial" w:cs="Arial"/>
          <w:b/>
          <w:bCs/>
          <w:sz w:val="24"/>
          <w:szCs w:val="24"/>
        </w:rPr>
      </w:pPr>
      <w:r>
        <w:rPr>
          <w:rFonts w:ascii="Arial" w:hAnsi="Arial" w:cs="Arial"/>
          <w:b/>
          <w:bCs/>
          <w:sz w:val="24"/>
          <w:szCs w:val="24"/>
        </w:rPr>
        <w:t>______T     b. ______F</w:t>
      </w:r>
    </w:p>
    <w:p w14:paraId="050F7CA7" w14:textId="77777777" w:rsidR="00D33B39" w:rsidRDefault="00D33B39" w:rsidP="00D33B39">
      <w:pPr>
        <w:rPr>
          <w:rFonts w:ascii="Arial" w:hAnsi="Arial" w:cs="Arial"/>
          <w:b/>
          <w:bCs/>
          <w:sz w:val="24"/>
          <w:szCs w:val="24"/>
        </w:rPr>
      </w:pPr>
    </w:p>
    <w:p w14:paraId="3E2DB390"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The rule of law refers to:</w:t>
      </w:r>
    </w:p>
    <w:p w14:paraId="7A4E6B2F" w14:textId="77777777" w:rsidR="00D33B39" w:rsidRDefault="00D33B39" w:rsidP="00D33B39">
      <w:pPr>
        <w:pStyle w:val="ListParagraph"/>
        <w:numPr>
          <w:ilvl w:val="0"/>
          <w:numId w:val="3"/>
        </w:numPr>
        <w:rPr>
          <w:rStyle w:val="Strong"/>
        </w:rPr>
      </w:pPr>
      <w:r>
        <w:rPr>
          <w:rStyle w:val="Strong"/>
          <w:rFonts w:ascii="Arial" w:hAnsi="Arial" w:cs="Arial"/>
          <w:sz w:val="24"/>
          <w:szCs w:val="24"/>
        </w:rPr>
        <w:t>the separation of the three branches of government</w:t>
      </w:r>
    </w:p>
    <w:p w14:paraId="2D72DC0B" w14:textId="77777777" w:rsidR="00D33B39" w:rsidRDefault="00D33B39" w:rsidP="00D33B39">
      <w:pPr>
        <w:pStyle w:val="ListParagraph"/>
        <w:numPr>
          <w:ilvl w:val="0"/>
          <w:numId w:val="3"/>
        </w:numPr>
        <w:rPr>
          <w:rStyle w:val="Strong"/>
          <w:rFonts w:ascii="Arial" w:hAnsi="Arial" w:cs="Arial"/>
          <w:sz w:val="24"/>
          <w:szCs w:val="24"/>
        </w:rPr>
      </w:pPr>
      <w:r>
        <w:rPr>
          <w:rStyle w:val="Strong"/>
          <w:rFonts w:ascii="Arial" w:hAnsi="Arial" w:cs="Arial"/>
          <w:color w:val="000000" w:themeColor="text1"/>
          <w:sz w:val="24"/>
          <w:szCs w:val="24"/>
          <w:lang w:val="en-US"/>
        </w:rPr>
        <w:t>the concept which seeks to make the law fair and accessible to all</w:t>
      </w:r>
    </w:p>
    <w:p w14:paraId="2A70501D" w14:textId="77777777" w:rsidR="00D33B39" w:rsidRDefault="00D33B39" w:rsidP="00D33B39">
      <w:pPr>
        <w:pStyle w:val="ListParagraph"/>
        <w:numPr>
          <w:ilvl w:val="0"/>
          <w:numId w:val="3"/>
        </w:numPr>
        <w:rPr>
          <w:rStyle w:val="Strong"/>
          <w:rFonts w:ascii="Arial" w:hAnsi="Arial" w:cs="Arial"/>
          <w:sz w:val="24"/>
          <w:szCs w:val="24"/>
        </w:rPr>
      </w:pPr>
      <w:r>
        <w:rPr>
          <w:rStyle w:val="Strong"/>
          <w:rFonts w:ascii="Arial" w:hAnsi="Arial" w:cs="Arial"/>
          <w:color w:val="000000" w:themeColor="text1"/>
          <w:sz w:val="24"/>
          <w:szCs w:val="24"/>
          <w:lang w:val="en-US"/>
        </w:rPr>
        <w:t>the supremacy of the Charter of Rights</w:t>
      </w:r>
    </w:p>
    <w:p w14:paraId="31BE3244" w14:textId="77777777" w:rsidR="00D33B39" w:rsidRDefault="00D33B39" w:rsidP="00D33B39">
      <w:pPr>
        <w:pStyle w:val="ListParagraph"/>
        <w:numPr>
          <w:ilvl w:val="0"/>
          <w:numId w:val="3"/>
        </w:numPr>
      </w:pPr>
      <w:r>
        <w:rPr>
          <w:rFonts w:ascii="Arial" w:hAnsi="Arial" w:cs="Arial"/>
          <w:b/>
          <w:bCs/>
          <w:sz w:val="24"/>
          <w:szCs w:val="24"/>
        </w:rPr>
        <w:t>all of the above</w:t>
      </w:r>
    </w:p>
    <w:p w14:paraId="689B2A5A" w14:textId="77777777" w:rsidR="00D33B39" w:rsidRDefault="00D33B39" w:rsidP="00D33B39">
      <w:pPr>
        <w:rPr>
          <w:rFonts w:ascii="Arial" w:hAnsi="Arial" w:cs="Arial"/>
          <w:b/>
          <w:bCs/>
          <w:sz w:val="24"/>
          <w:szCs w:val="24"/>
        </w:rPr>
      </w:pPr>
    </w:p>
    <w:p w14:paraId="23B49BC2"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The judiciary creates and interprets laws.</w:t>
      </w:r>
    </w:p>
    <w:p w14:paraId="62C82BE1" w14:textId="77777777" w:rsidR="00D33B39" w:rsidRDefault="00D33B39" w:rsidP="00D33B39">
      <w:pPr>
        <w:rPr>
          <w:rFonts w:ascii="Arial" w:hAnsi="Arial" w:cs="Arial"/>
          <w:b/>
          <w:bCs/>
          <w:sz w:val="24"/>
          <w:szCs w:val="24"/>
        </w:rPr>
      </w:pPr>
    </w:p>
    <w:p w14:paraId="34483EBD" w14:textId="77777777" w:rsidR="00D33B39" w:rsidRDefault="00D33B39" w:rsidP="00D33B39">
      <w:pPr>
        <w:pStyle w:val="ListParagraph"/>
        <w:numPr>
          <w:ilvl w:val="0"/>
          <w:numId w:val="4"/>
        </w:numPr>
        <w:rPr>
          <w:rFonts w:ascii="Arial" w:hAnsi="Arial" w:cs="Arial"/>
          <w:b/>
          <w:bCs/>
          <w:sz w:val="24"/>
          <w:szCs w:val="24"/>
        </w:rPr>
      </w:pPr>
      <w:r>
        <w:rPr>
          <w:rFonts w:ascii="Arial" w:hAnsi="Arial" w:cs="Arial"/>
          <w:b/>
          <w:bCs/>
          <w:sz w:val="24"/>
          <w:szCs w:val="24"/>
        </w:rPr>
        <w:t>_____T    b. ______F</w:t>
      </w:r>
    </w:p>
    <w:p w14:paraId="529BB6FE" w14:textId="77777777" w:rsidR="00D33B39" w:rsidRDefault="00D33B39" w:rsidP="00D33B39">
      <w:pPr>
        <w:rPr>
          <w:rFonts w:ascii="Arial" w:hAnsi="Arial" w:cs="Arial"/>
          <w:b/>
          <w:bCs/>
          <w:sz w:val="24"/>
          <w:szCs w:val="24"/>
        </w:rPr>
      </w:pPr>
    </w:p>
    <w:p w14:paraId="3AC8226A"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A decision maker should make their decision:</w:t>
      </w:r>
    </w:p>
    <w:p w14:paraId="2ADD04D1"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consistent and clear</w:t>
      </w:r>
    </w:p>
    <w:p w14:paraId="7C0E8443"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logical and practical</w:t>
      </w:r>
    </w:p>
    <w:p w14:paraId="53F50356"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free of coercion and based on the merits of the case</w:t>
      </w:r>
    </w:p>
    <w:p w14:paraId="798DE3F6"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none of the above</w:t>
      </w:r>
    </w:p>
    <w:p w14:paraId="536F5FE2" w14:textId="77777777" w:rsidR="00D33B39" w:rsidRDefault="00D33B39" w:rsidP="00D33B39">
      <w:pPr>
        <w:rPr>
          <w:rFonts w:ascii="Arial" w:hAnsi="Arial" w:cs="Arial"/>
          <w:b/>
          <w:bCs/>
          <w:sz w:val="24"/>
          <w:szCs w:val="24"/>
        </w:rPr>
      </w:pPr>
    </w:p>
    <w:p w14:paraId="72BE4354"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There are 4 branches of government.</w:t>
      </w:r>
    </w:p>
    <w:p w14:paraId="0829F2BE" w14:textId="77777777" w:rsidR="00D33B39" w:rsidRDefault="00D33B39" w:rsidP="00D33B39">
      <w:pPr>
        <w:pStyle w:val="ListParagraph"/>
        <w:rPr>
          <w:rFonts w:ascii="Arial" w:hAnsi="Arial" w:cs="Arial"/>
          <w:b/>
          <w:bCs/>
          <w:sz w:val="24"/>
          <w:szCs w:val="24"/>
        </w:rPr>
      </w:pPr>
    </w:p>
    <w:p w14:paraId="4C521500" w14:textId="77777777" w:rsidR="00D33B39" w:rsidRDefault="00D33B39" w:rsidP="00D33B39">
      <w:pPr>
        <w:pStyle w:val="ListParagraph"/>
        <w:numPr>
          <w:ilvl w:val="0"/>
          <w:numId w:val="6"/>
        </w:numPr>
        <w:rPr>
          <w:rFonts w:ascii="Arial" w:hAnsi="Arial" w:cs="Arial"/>
          <w:b/>
          <w:bCs/>
          <w:sz w:val="24"/>
          <w:szCs w:val="24"/>
        </w:rPr>
      </w:pPr>
      <w:r>
        <w:rPr>
          <w:rFonts w:ascii="Arial" w:hAnsi="Arial" w:cs="Arial"/>
          <w:b/>
          <w:bCs/>
          <w:sz w:val="24"/>
          <w:szCs w:val="24"/>
        </w:rPr>
        <w:t>_______T   b.  __________F</w:t>
      </w:r>
    </w:p>
    <w:p w14:paraId="03FC80C3" w14:textId="77777777" w:rsidR="00D33B39" w:rsidRDefault="00D33B39" w:rsidP="00D33B39">
      <w:pPr>
        <w:pStyle w:val="ListParagraph"/>
        <w:rPr>
          <w:rFonts w:ascii="Arial" w:hAnsi="Arial" w:cs="Arial"/>
          <w:b/>
          <w:bCs/>
          <w:sz w:val="24"/>
          <w:szCs w:val="24"/>
        </w:rPr>
      </w:pPr>
    </w:p>
    <w:p w14:paraId="08E47190" w14:textId="77777777" w:rsidR="00D33B39" w:rsidRDefault="00D33B39" w:rsidP="00D33B39">
      <w:pPr>
        <w:ind w:left="360"/>
        <w:rPr>
          <w:rFonts w:ascii="Arial" w:hAnsi="Arial" w:cs="Arial"/>
          <w:b/>
          <w:bCs/>
          <w:sz w:val="24"/>
          <w:szCs w:val="24"/>
        </w:rPr>
      </w:pPr>
    </w:p>
    <w:p w14:paraId="08CDBF4D" w14:textId="73063150" w:rsidR="00087A9D" w:rsidRDefault="00087A9D" w:rsidP="00DD3019">
      <w:pPr>
        <w:rPr>
          <w:rFonts w:ascii="Arial" w:hAnsi="Arial" w:cs="Arial"/>
          <w:sz w:val="24"/>
          <w:szCs w:val="24"/>
        </w:rPr>
      </w:pPr>
    </w:p>
    <w:p w14:paraId="4F9EAC25" w14:textId="153ED871" w:rsidR="00D33B39" w:rsidRDefault="00D33B39" w:rsidP="00DD3019">
      <w:pPr>
        <w:rPr>
          <w:rFonts w:ascii="Arial" w:hAnsi="Arial" w:cs="Arial"/>
          <w:sz w:val="24"/>
          <w:szCs w:val="24"/>
        </w:rPr>
      </w:pPr>
    </w:p>
    <w:p w14:paraId="099B8995"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 xml:space="preserve">Not doing something you should have done is a  _________, doing something you should not have done is a __________.   </w:t>
      </w:r>
    </w:p>
    <w:p w14:paraId="2EF9C8A3" w14:textId="77777777" w:rsidR="00D33B39" w:rsidRDefault="00D33B39" w:rsidP="00D33B39">
      <w:pPr>
        <w:pStyle w:val="ListParagraph"/>
        <w:numPr>
          <w:ilvl w:val="0"/>
          <w:numId w:val="7"/>
        </w:numPr>
        <w:rPr>
          <w:rFonts w:ascii="Arial" w:hAnsi="Arial" w:cs="Arial"/>
          <w:b/>
          <w:bCs/>
          <w:sz w:val="24"/>
          <w:szCs w:val="24"/>
        </w:rPr>
      </w:pPr>
      <w:r>
        <w:rPr>
          <w:rFonts w:ascii="Arial" w:hAnsi="Arial" w:cs="Arial"/>
          <w:b/>
          <w:bCs/>
          <w:sz w:val="24"/>
          <w:szCs w:val="24"/>
        </w:rPr>
        <w:t>crime, civil offence</w:t>
      </w:r>
    </w:p>
    <w:p w14:paraId="3F92CED6" w14:textId="77777777" w:rsidR="00D33B39" w:rsidRDefault="00D33B39" w:rsidP="00D33B39">
      <w:pPr>
        <w:pStyle w:val="ListParagraph"/>
        <w:numPr>
          <w:ilvl w:val="0"/>
          <w:numId w:val="7"/>
        </w:numPr>
        <w:rPr>
          <w:rFonts w:ascii="Arial" w:hAnsi="Arial" w:cs="Arial"/>
          <w:b/>
          <w:bCs/>
          <w:sz w:val="24"/>
          <w:szCs w:val="24"/>
        </w:rPr>
      </w:pPr>
      <w:r>
        <w:rPr>
          <w:rFonts w:ascii="Arial" w:hAnsi="Arial" w:cs="Arial"/>
          <w:b/>
          <w:bCs/>
          <w:sz w:val="24"/>
          <w:szCs w:val="24"/>
        </w:rPr>
        <w:t>omission, commission</w:t>
      </w:r>
    </w:p>
    <w:p w14:paraId="7E15B55D" w14:textId="77777777" w:rsidR="00D33B39" w:rsidRDefault="00D33B39" w:rsidP="00D33B39">
      <w:pPr>
        <w:pStyle w:val="ListParagraph"/>
        <w:numPr>
          <w:ilvl w:val="0"/>
          <w:numId w:val="7"/>
        </w:numPr>
        <w:rPr>
          <w:rFonts w:ascii="Arial" w:hAnsi="Arial" w:cs="Arial"/>
          <w:b/>
          <w:bCs/>
          <w:sz w:val="24"/>
          <w:szCs w:val="24"/>
        </w:rPr>
      </w:pPr>
      <w:r>
        <w:rPr>
          <w:rFonts w:ascii="Arial" w:hAnsi="Arial" w:cs="Arial"/>
          <w:b/>
          <w:bCs/>
          <w:sz w:val="24"/>
          <w:szCs w:val="24"/>
        </w:rPr>
        <w:t>error, negligence</w:t>
      </w:r>
    </w:p>
    <w:p w14:paraId="21DBB7E2" w14:textId="77777777" w:rsidR="00D33B39" w:rsidRDefault="00D33B39" w:rsidP="00D33B39">
      <w:pPr>
        <w:pStyle w:val="ListParagraph"/>
        <w:numPr>
          <w:ilvl w:val="0"/>
          <w:numId w:val="7"/>
        </w:numPr>
        <w:rPr>
          <w:rFonts w:ascii="Arial" w:hAnsi="Arial" w:cs="Arial"/>
          <w:b/>
          <w:bCs/>
          <w:sz w:val="24"/>
          <w:szCs w:val="24"/>
        </w:rPr>
      </w:pPr>
      <w:r>
        <w:rPr>
          <w:rFonts w:ascii="Arial" w:hAnsi="Arial" w:cs="Arial"/>
          <w:b/>
          <w:bCs/>
          <w:sz w:val="24"/>
          <w:szCs w:val="24"/>
        </w:rPr>
        <w:t xml:space="preserve">all of the </w:t>
      </w:r>
      <w:proofErr w:type="spellStart"/>
      <w:r>
        <w:rPr>
          <w:rFonts w:ascii="Arial" w:hAnsi="Arial" w:cs="Arial"/>
          <w:b/>
          <w:bCs/>
          <w:sz w:val="24"/>
          <w:szCs w:val="24"/>
        </w:rPr>
        <w:t>abiove</w:t>
      </w:r>
      <w:proofErr w:type="spellEnd"/>
    </w:p>
    <w:p w14:paraId="052A1FC3" w14:textId="77777777" w:rsidR="00D33B39" w:rsidRDefault="00D33B39" w:rsidP="00D33B39">
      <w:pPr>
        <w:rPr>
          <w:rFonts w:ascii="Arial" w:hAnsi="Arial" w:cs="Arial"/>
          <w:b/>
          <w:bCs/>
          <w:sz w:val="24"/>
          <w:szCs w:val="24"/>
        </w:rPr>
      </w:pPr>
    </w:p>
    <w:p w14:paraId="3C113A55" w14:textId="77777777" w:rsidR="00D33B39" w:rsidRDefault="00D33B39" w:rsidP="00D33B39">
      <w:pPr>
        <w:pStyle w:val="ListParagraph"/>
        <w:numPr>
          <w:ilvl w:val="0"/>
          <w:numId w:val="1"/>
        </w:numPr>
        <w:rPr>
          <w:rFonts w:ascii="Arial" w:hAnsi="Arial" w:cs="Arial"/>
          <w:b/>
          <w:bCs/>
          <w:sz w:val="24"/>
          <w:szCs w:val="24"/>
        </w:rPr>
      </w:pPr>
      <w:r>
        <w:rPr>
          <w:rFonts w:ascii="Arial" w:hAnsi="Arial" w:cs="Arial"/>
          <w:b/>
          <w:bCs/>
          <w:sz w:val="24"/>
          <w:szCs w:val="24"/>
        </w:rPr>
        <w:t>Another word for an intentional tort is negligence.</w:t>
      </w:r>
    </w:p>
    <w:p w14:paraId="7BF79515" w14:textId="77777777" w:rsidR="00D33B39" w:rsidRDefault="00D33B39" w:rsidP="00D33B39">
      <w:pPr>
        <w:pStyle w:val="ListParagraph"/>
        <w:rPr>
          <w:rFonts w:ascii="Arial" w:hAnsi="Arial" w:cs="Arial"/>
          <w:b/>
          <w:bCs/>
          <w:sz w:val="24"/>
          <w:szCs w:val="24"/>
        </w:rPr>
      </w:pPr>
    </w:p>
    <w:p w14:paraId="641F4E66" w14:textId="77777777" w:rsidR="00D33B39" w:rsidRDefault="00D33B39" w:rsidP="00D33B39">
      <w:pPr>
        <w:pStyle w:val="ListParagraph"/>
        <w:numPr>
          <w:ilvl w:val="0"/>
          <w:numId w:val="4"/>
        </w:numPr>
        <w:rPr>
          <w:rFonts w:ascii="Arial" w:hAnsi="Arial" w:cs="Arial"/>
          <w:b/>
          <w:bCs/>
          <w:sz w:val="24"/>
          <w:szCs w:val="24"/>
        </w:rPr>
      </w:pPr>
      <w:r>
        <w:rPr>
          <w:rFonts w:ascii="Arial" w:hAnsi="Arial" w:cs="Arial"/>
          <w:b/>
          <w:bCs/>
          <w:sz w:val="24"/>
          <w:szCs w:val="24"/>
        </w:rPr>
        <w:t>_____T    b. ______F</w:t>
      </w:r>
    </w:p>
    <w:p w14:paraId="200F7DFE" w14:textId="77777777" w:rsidR="00D33B39" w:rsidRDefault="00D33B39" w:rsidP="00D33B39">
      <w:pPr>
        <w:rPr>
          <w:rFonts w:ascii="Arial" w:hAnsi="Arial" w:cs="Arial"/>
          <w:b/>
          <w:sz w:val="24"/>
          <w:szCs w:val="24"/>
        </w:rPr>
      </w:pPr>
    </w:p>
    <w:p w14:paraId="0D613213" w14:textId="77777777" w:rsidR="00D33B39" w:rsidRDefault="00D33B39" w:rsidP="00D33B39">
      <w:pPr>
        <w:pStyle w:val="ListParagraph"/>
        <w:numPr>
          <w:ilvl w:val="0"/>
          <w:numId w:val="1"/>
        </w:numPr>
        <w:spacing w:before="100" w:beforeAutospacing="1" w:after="100" w:afterAutospacing="1" w:line="240" w:lineRule="auto"/>
        <w:rPr>
          <w:rFonts w:ascii="Arial" w:eastAsia="Times New Roman" w:hAnsi="Arial" w:cs="Arial"/>
          <w:b/>
          <w:color w:val="000000" w:themeColor="text1"/>
          <w:sz w:val="24"/>
          <w:szCs w:val="24"/>
          <w:lang w:val="en-US" w:eastAsia="en-CA"/>
        </w:rPr>
      </w:pPr>
      <w:r>
        <w:rPr>
          <w:rFonts w:ascii="Arial" w:eastAsia="Times New Roman" w:hAnsi="Arial" w:cs="Arial"/>
          <w:b/>
          <w:color w:val="000000" w:themeColor="text1"/>
          <w:sz w:val="24"/>
          <w:szCs w:val="24"/>
          <w:lang w:val="en-US" w:eastAsia="en-CA"/>
        </w:rPr>
        <w:t>If the court can determine the accident would have occurred just the same, whether or not the defendant was negligent or not, then:</w:t>
      </w:r>
    </w:p>
    <w:p w14:paraId="64CAAA3D" w14:textId="77777777" w:rsidR="00D33B39" w:rsidRDefault="00D33B39" w:rsidP="00D33B39">
      <w:pPr>
        <w:pStyle w:val="ListParagraph"/>
        <w:numPr>
          <w:ilvl w:val="0"/>
          <w:numId w:val="5"/>
        </w:numPr>
        <w:spacing w:before="100" w:beforeAutospacing="1" w:after="100" w:afterAutospacing="1" w:line="240" w:lineRule="auto"/>
        <w:rPr>
          <w:rFonts w:ascii="Arial" w:eastAsia="Times New Roman" w:hAnsi="Arial" w:cs="Arial"/>
          <w:b/>
          <w:color w:val="000000" w:themeColor="text1"/>
          <w:sz w:val="24"/>
          <w:szCs w:val="24"/>
          <w:lang w:val="en-US" w:eastAsia="en-CA"/>
        </w:rPr>
      </w:pPr>
      <w:r>
        <w:rPr>
          <w:rFonts w:ascii="Arial" w:eastAsia="Times New Roman" w:hAnsi="Arial" w:cs="Arial"/>
          <w:b/>
          <w:color w:val="000000" w:themeColor="text1"/>
          <w:sz w:val="24"/>
          <w:szCs w:val="24"/>
          <w:lang w:val="en-US" w:eastAsia="en-CA"/>
        </w:rPr>
        <w:t>the defendant’s conduct will not be considered as the cause of the loss</w:t>
      </w:r>
      <w:r>
        <w:rPr>
          <w:rFonts w:ascii="Arial" w:eastAsia="Times New Roman" w:hAnsi="Arial" w:cs="Arial"/>
          <w:b/>
          <w:color w:val="000000" w:themeColor="text1"/>
          <w:sz w:val="28"/>
          <w:szCs w:val="28"/>
          <w:lang w:val="en-US" w:eastAsia="en-CA"/>
        </w:rPr>
        <w:t xml:space="preserve"> </w:t>
      </w:r>
    </w:p>
    <w:p w14:paraId="4DF1CDDC" w14:textId="77777777" w:rsidR="00D33B39" w:rsidRDefault="00D33B39" w:rsidP="00D33B39">
      <w:pPr>
        <w:pStyle w:val="ListParagraph"/>
        <w:numPr>
          <w:ilvl w:val="0"/>
          <w:numId w:val="5"/>
        </w:numPr>
        <w:spacing w:before="100" w:beforeAutospacing="1" w:after="100" w:afterAutospacing="1" w:line="240" w:lineRule="auto"/>
        <w:rPr>
          <w:rFonts w:ascii="Arial" w:eastAsia="Times New Roman" w:hAnsi="Arial" w:cs="Arial"/>
          <w:b/>
          <w:color w:val="000000" w:themeColor="text1"/>
          <w:sz w:val="24"/>
          <w:szCs w:val="24"/>
          <w:lang w:val="en-US" w:eastAsia="en-CA"/>
        </w:rPr>
      </w:pPr>
      <w:r>
        <w:rPr>
          <w:rFonts w:ascii="Arial" w:hAnsi="Arial" w:cs="Arial"/>
          <w:b/>
          <w:bCs/>
          <w:sz w:val="24"/>
          <w:szCs w:val="24"/>
        </w:rPr>
        <w:t>the defendant’s conduct could be considered the cause of loss</w:t>
      </w:r>
    </w:p>
    <w:p w14:paraId="507359BF"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the defendant’s conduct will still be considered the cause of loss</w:t>
      </w:r>
    </w:p>
    <w:p w14:paraId="7446D2A5" w14:textId="77777777" w:rsidR="00D33B39" w:rsidRDefault="00D33B39" w:rsidP="00D33B39">
      <w:pPr>
        <w:pStyle w:val="ListParagraph"/>
        <w:numPr>
          <w:ilvl w:val="0"/>
          <w:numId w:val="5"/>
        </w:numPr>
        <w:rPr>
          <w:rFonts w:ascii="Arial" w:hAnsi="Arial" w:cs="Arial"/>
          <w:b/>
          <w:bCs/>
          <w:sz w:val="24"/>
          <w:szCs w:val="24"/>
        </w:rPr>
      </w:pPr>
      <w:r>
        <w:rPr>
          <w:rFonts w:ascii="Arial" w:hAnsi="Arial" w:cs="Arial"/>
          <w:b/>
          <w:bCs/>
          <w:sz w:val="24"/>
          <w:szCs w:val="24"/>
        </w:rPr>
        <w:t>none of the above</w:t>
      </w:r>
    </w:p>
    <w:p w14:paraId="5C0BF11C" w14:textId="77777777" w:rsidR="00D33B39" w:rsidRDefault="00D33B39" w:rsidP="00D33B39">
      <w:pPr>
        <w:rPr>
          <w:rFonts w:ascii="Arial" w:hAnsi="Arial" w:cs="Arial"/>
          <w:b/>
          <w:bCs/>
          <w:sz w:val="24"/>
          <w:szCs w:val="24"/>
        </w:rPr>
      </w:pPr>
    </w:p>
    <w:p w14:paraId="512DB209" w14:textId="77777777" w:rsidR="00D33B39" w:rsidRDefault="00D33B39" w:rsidP="00D33B39">
      <w:pPr>
        <w:rPr>
          <w:rFonts w:ascii="Arial" w:eastAsia="Times New Roman" w:hAnsi="Arial" w:cs="Arial"/>
          <w:b/>
          <w:bCs/>
          <w:color w:val="000000" w:themeColor="text1"/>
          <w:sz w:val="24"/>
          <w:szCs w:val="24"/>
          <w:lang w:eastAsia="en-CA"/>
        </w:rPr>
      </w:pPr>
      <w:r>
        <w:rPr>
          <w:rFonts w:ascii="Arial" w:hAnsi="Arial" w:cs="Arial"/>
          <w:b/>
          <w:bCs/>
          <w:sz w:val="24"/>
          <w:szCs w:val="24"/>
        </w:rPr>
        <w:t xml:space="preserve">4. </w:t>
      </w:r>
      <w:r>
        <w:rPr>
          <w:rFonts w:ascii="Arial" w:eastAsia="Times New Roman" w:hAnsi="Arial" w:cs="Arial"/>
          <w:b/>
          <w:bCs/>
          <w:color w:val="000000" w:themeColor="text1"/>
          <w:sz w:val="24"/>
          <w:szCs w:val="24"/>
          <w:lang w:eastAsia="en-CA"/>
        </w:rPr>
        <w:t>Duty of care is breached when a person's actions do not include the meeting of reasonable expectations.</w:t>
      </w:r>
    </w:p>
    <w:p w14:paraId="6113EE91" w14:textId="77777777" w:rsidR="00D33B39" w:rsidRDefault="00D33B39" w:rsidP="00D33B39">
      <w:pPr>
        <w:rPr>
          <w:rFonts w:ascii="Arial" w:hAnsi="Arial" w:cs="Arial"/>
          <w:b/>
          <w:bCs/>
          <w:sz w:val="24"/>
          <w:szCs w:val="24"/>
        </w:rPr>
      </w:pPr>
      <w:r>
        <w:rPr>
          <w:rFonts w:ascii="Arial" w:eastAsia="Times New Roman" w:hAnsi="Arial" w:cs="Arial"/>
          <w:b/>
          <w:bCs/>
          <w:color w:val="000000" w:themeColor="text1"/>
          <w:sz w:val="24"/>
          <w:szCs w:val="24"/>
          <w:lang w:eastAsia="en-CA"/>
        </w:rPr>
        <w:t>a. _______T      b. ______F</w:t>
      </w:r>
    </w:p>
    <w:p w14:paraId="54B40EB6" w14:textId="77777777" w:rsidR="00D33B39" w:rsidRDefault="00D33B39" w:rsidP="00D33B39">
      <w:pPr>
        <w:rPr>
          <w:rFonts w:ascii="Arial" w:hAnsi="Arial" w:cs="Arial"/>
          <w:b/>
          <w:bCs/>
          <w:sz w:val="24"/>
          <w:szCs w:val="24"/>
        </w:rPr>
      </w:pPr>
      <w:r>
        <w:rPr>
          <w:rFonts w:ascii="Arial" w:hAnsi="Arial" w:cs="Arial"/>
          <w:b/>
          <w:bCs/>
          <w:sz w:val="24"/>
          <w:szCs w:val="24"/>
        </w:rPr>
        <w:br/>
      </w:r>
      <w:r>
        <w:rPr>
          <w:rFonts w:ascii="Arial" w:hAnsi="Arial" w:cs="Arial"/>
          <w:b/>
          <w:bCs/>
          <w:sz w:val="24"/>
          <w:szCs w:val="24"/>
        </w:rPr>
        <w:br/>
        <w:t>5. Defamation of character is libel when its oral, slander when its written.</w:t>
      </w:r>
    </w:p>
    <w:p w14:paraId="1AA53463" w14:textId="77777777" w:rsidR="00D33B39" w:rsidRDefault="00D33B39" w:rsidP="00D33B39">
      <w:pPr>
        <w:rPr>
          <w:rFonts w:ascii="Arial" w:hAnsi="Arial" w:cs="Arial"/>
          <w:b/>
          <w:bCs/>
          <w:sz w:val="24"/>
          <w:szCs w:val="24"/>
        </w:rPr>
      </w:pPr>
      <w:proofErr w:type="spellStart"/>
      <w:r>
        <w:rPr>
          <w:rFonts w:ascii="Arial" w:hAnsi="Arial" w:cs="Arial"/>
          <w:b/>
          <w:bCs/>
          <w:sz w:val="24"/>
          <w:szCs w:val="24"/>
        </w:rPr>
        <w:t>a.______T</w:t>
      </w:r>
      <w:proofErr w:type="spellEnd"/>
      <w:r>
        <w:rPr>
          <w:rFonts w:ascii="Arial" w:hAnsi="Arial" w:cs="Arial"/>
          <w:b/>
          <w:bCs/>
          <w:sz w:val="24"/>
          <w:szCs w:val="24"/>
        </w:rPr>
        <w:t xml:space="preserve">    b. _____F</w:t>
      </w:r>
    </w:p>
    <w:p w14:paraId="27022817" w14:textId="77777777" w:rsidR="00D33B39" w:rsidRDefault="00D33B39" w:rsidP="00DD3019">
      <w:pPr>
        <w:rPr>
          <w:rFonts w:ascii="Arial" w:hAnsi="Arial" w:cs="Arial"/>
          <w:sz w:val="24"/>
          <w:szCs w:val="24"/>
        </w:rPr>
      </w:pPr>
    </w:p>
    <w:p w14:paraId="3B51F2A2" w14:textId="77777777" w:rsidR="00310E9C" w:rsidRPr="00DD3019" w:rsidRDefault="00310E9C" w:rsidP="00DD3019"/>
    <w:sectPr w:rsidR="00310E9C" w:rsidRPr="00DD30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7A98"/>
    <w:multiLevelType w:val="hybridMultilevel"/>
    <w:tmpl w:val="5826069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38B4150"/>
    <w:multiLevelType w:val="hybridMultilevel"/>
    <w:tmpl w:val="22FEDE26"/>
    <w:lvl w:ilvl="0" w:tplc="000C13BE">
      <w:start w:val="1"/>
      <w:numFmt w:val="lowerLetter"/>
      <w:lvlText w:val="%1."/>
      <w:lvlJc w:val="left"/>
      <w:pPr>
        <w:ind w:left="720" w:hanging="360"/>
      </w:pPr>
      <w:rPr>
        <w:rFonts w:ascii="Arial" w:eastAsiaTheme="minorHAnsi" w:hAnsi="Arial"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38210423"/>
    <w:multiLevelType w:val="hybridMultilevel"/>
    <w:tmpl w:val="969EACD6"/>
    <w:lvl w:ilvl="0" w:tplc="6218900C">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53540C6B"/>
    <w:multiLevelType w:val="hybridMultilevel"/>
    <w:tmpl w:val="9C7479B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5CEA4C8C"/>
    <w:multiLevelType w:val="hybridMultilevel"/>
    <w:tmpl w:val="6BB0D018"/>
    <w:lvl w:ilvl="0" w:tplc="D2A24B54">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71AD5A5A"/>
    <w:multiLevelType w:val="hybridMultilevel"/>
    <w:tmpl w:val="E26C06E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2143F0F"/>
    <w:multiLevelType w:val="hybridMultilevel"/>
    <w:tmpl w:val="8CF06F08"/>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19"/>
    <w:rsid w:val="00087A9D"/>
    <w:rsid w:val="00087D87"/>
    <w:rsid w:val="000F6A45"/>
    <w:rsid w:val="0017389E"/>
    <w:rsid w:val="00310E9C"/>
    <w:rsid w:val="00793FBA"/>
    <w:rsid w:val="00902DB0"/>
    <w:rsid w:val="00D33B39"/>
    <w:rsid w:val="00DD30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FBB1"/>
  <w15:chartTrackingRefBased/>
  <w15:docId w15:val="{6A723AF0-7482-45AB-913C-D66902FE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B39"/>
    <w:pPr>
      <w:spacing w:line="256" w:lineRule="auto"/>
      <w:ind w:left="720"/>
      <w:contextualSpacing/>
    </w:pPr>
  </w:style>
  <w:style w:type="character" w:styleId="Strong">
    <w:name w:val="Strong"/>
    <w:basedOn w:val="DefaultParagraphFont"/>
    <w:uiPriority w:val="22"/>
    <w:qFormat/>
    <w:rsid w:val="00D33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242186">
      <w:bodyDiv w:val="1"/>
      <w:marLeft w:val="0"/>
      <w:marRight w:val="0"/>
      <w:marTop w:val="0"/>
      <w:marBottom w:val="0"/>
      <w:divBdr>
        <w:top w:val="none" w:sz="0" w:space="0" w:color="auto"/>
        <w:left w:val="none" w:sz="0" w:space="0" w:color="auto"/>
        <w:bottom w:val="none" w:sz="0" w:space="0" w:color="auto"/>
        <w:right w:val="none" w:sz="0" w:space="0" w:color="auto"/>
      </w:divBdr>
    </w:div>
    <w:div w:id="1461459466">
      <w:bodyDiv w:val="1"/>
      <w:marLeft w:val="0"/>
      <w:marRight w:val="0"/>
      <w:marTop w:val="0"/>
      <w:marBottom w:val="0"/>
      <w:divBdr>
        <w:top w:val="none" w:sz="0" w:space="0" w:color="auto"/>
        <w:left w:val="none" w:sz="0" w:space="0" w:color="auto"/>
        <w:bottom w:val="none" w:sz="0" w:space="0" w:color="auto"/>
        <w:right w:val="none" w:sz="0" w:space="0" w:color="auto"/>
      </w:divBdr>
    </w:div>
    <w:div w:id="17741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Rubenstein</dc:creator>
  <cp:keywords/>
  <dc:description/>
  <cp:lastModifiedBy>mina moheb</cp:lastModifiedBy>
  <cp:revision>5</cp:revision>
  <dcterms:created xsi:type="dcterms:W3CDTF">2021-01-19T20:07:00Z</dcterms:created>
  <dcterms:modified xsi:type="dcterms:W3CDTF">2021-02-19T19:32:00Z</dcterms:modified>
</cp:coreProperties>
</file>